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10F4" w:rsidRDefault="008E10F4" w:rsidP="008E10F4">
      <w:pPr>
        <w:autoSpaceDE w:val="0"/>
        <w:autoSpaceDN w:val="0"/>
        <w:adjustRightInd w:val="0"/>
        <w:snapToGrid w:val="0"/>
        <w:spacing w:line="520" w:lineRule="exact"/>
        <w:ind w:right="720"/>
        <w:jc w:val="left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 xml:space="preserve"> </w:t>
      </w:r>
    </w:p>
    <w:p w:rsidR="008E10F4" w:rsidRDefault="008E10F4" w:rsidP="008E10F4">
      <w:pPr>
        <w:spacing w:beforeLines="50" w:before="156" w:line="520" w:lineRule="exact"/>
        <w:jc w:val="center"/>
        <w:outlineLvl w:val="0"/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</w:pPr>
    </w:p>
    <w:p w:rsidR="008E10F4" w:rsidRDefault="008E10F4" w:rsidP="008E10F4">
      <w:pPr>
        <w:spacing w:beforeLines="50" w:before="156" w:line="520" w:lineRule="exact"/>
        <w:jc w:val="center"/>
        <w:outlineLvl w:val="0"/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“优秀创客教育资源征集活动”媒体技术要求</w:t>
      </w:r>
    </w:p>
    <w:bookmarkEnd w:id="0"/>
    <w:p w:rsidR="008E10F4" w:rsidRDefault="008E10F4" w:rsidP="008E10F4">
      <w:pPr>
        <w:spacing w:beforeLines="50" w:before="156" w:line="520" w:lineRule="exact"/>
        <w:jc w:val="center"/>
        <w:outlineLvl w:val="0"/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</w:pPr>
    </w:p>
    <w:tbl>
      <w:tblPr>
        <w:tblpPr w:leftFromText="180" w:rightFromText="180" w:vertAnchor="text" w:horzAnchor="margin" w:tblpXSpec="center" w:tblpY="175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4874"/>
        <w:gridCol w:w="2761"/>
      </w:tblGrid>
      <w:tr w:rsidR="008E10F4" w:rsidTr="008E0745">
        <w:trPr>
          <w:trHeight w:val="567"/>
          <w:jc w:val="center"/>
        </w:trPr>
        <w:tc>
          <w:tcPr>
            <w:tcW w:w="1188" w:type="dxa"/>
            <w:vAlign w:val="center"/>
          </w:tcPr>
          <w:p w:rsidR="008E10F4" w:rsidRDefault="008E10F4" w:rsidP="008E074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媒体类型</w:t>
            </w:r>
          </w:p>
        </w:tc>
        <w:tc>
          <w:tcPr>
            <w:tcW w:w="4874" w:type="dxa"/>
            <w:vAlign w:val="center"/>
          </w:tcPr>
          <w:p w:rsidR="008E10F4" w:rsidRDefault="008E10F4" w:rsidP="008E074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技术要求</w:t>
            </w:r>
          </w:p>
        </w:tc>
        <w:tc>
          <w:tcPr>
            <w:tcW w:w="2761" w:type="dxa"/>
            <w:vAlign w:val="center"/>
          </w:tcPr>
          <w:p w:rsidR="008E10F4" w:rsidRDefault="008E10F4" w:rsidP="008E074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8E10F4" w:rsidTr="008E0745">
        <w:trPr>
          <w:trHeight w:val="567"/>
          <w:jc w:val="center"/>
        </w:trPr>
        <w:tc>
          <w:tcPr>
            <w:tcW w:w="1188" w:type="dxa"/>
            <w:vAlign w:val="center"/>
          </w:tcPr>
          <w:p w:rsidR="008E10F4" w:rsidRDefault="008E10F4" w:rsidP="008E0745">
            <w:pPr>
              <w:widowControl/>
              <w:spacing w:beforeLines="50" w:before="156" w:line="52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文本</w:t>
            </w:r>
          </w:p>
        </w:tc>
        <w:tc>
          <w:tcPr>
            <w:tcW w:w="4874" w:type="dxa"/>
          </w:tcPr>
          <w:p w:rsidR="008E10F4" w:rsidRDefault="008E10F4" w:rsidP="008E0745">
            <w:pPr>
              <w:widowControl/>
              <w:spacing w:beforeLines="50" w:before="156" w:line="52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DOC格式。页面大小要求A4标准页面，上下边距要求2.54厘米，左右边距要求3.18厘米。（注：Word默认设置）</w:t>
            </w:r>
          </w:p>
        </w:tc>
        <w:tc>
          <w:tcPr>
            <w:tcW w:w="2761" w:type="dxa"/>
          </w:tcPr>
          <w:p w:rsidR="008E10F4" w:rsidRDefault="008E10F4" w:rsidP="008E0745">
            <w:pPr>
              <w:widowControl/>
              <w:spacing w:beforeLines="50" w:before="156" w:line="52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排版要求美观大方、格式统一。</w:t>
            </w:r>
          </w:p>
        </w:tc>
      </w:tr>
      <w:tr w:rsidR="008E10F4" w:rsidTr="008E0745">
        <w:trPr>
          <w:trHeight w:val="567"/>
          <w:jc w:val="center"/>
        </w:trPr>
        <w:tc>
          <w:tcPr>
            <w:tcW w:w="1188" w:type="dxa"/>
            <w:vAlign w:val="center"/>
          </w:tcPr>
          <w:p w:rsidR="008E10F4" w:rsidRDefault="008E10F4" w:rsidP="008E0745">
            <w:pPr>
              <w:widowControl/>
              <w:spacing w:beforeLines="50" w:before="156" w:line="52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PPT</w:t>
            </w:r>
          </w:p>
        </w:tc>
        <w:tc>
          <w:tcPr>
            <w:tcW w:w="4874" w:type="dxa"/>
          </w:tcPr>
          <w:p w:rsidR="008E10F4" w:rsidRDefault="008E10F4" w:rsidP="008E0745">
            <w:pPr>
              <w:widowControl/>
              <w:spacing w:beforeLines="50" w:before="156" w:line="52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页面大小要求宽度25.4厘米，高度19.05厘米，全屏显示4:3（注：PPT默认设置）</w:t>
            </w:r>
          </w:p>
        </w:tc>
        <w:tc>
          <w:tcPr>
            <w:tcW w:w="2761" w:type="dxa"/>
          </w:tcPr>
          <w:p w:rsidR="008E10F4" w:rsidRDefault="008E10F4" w:rsidP="008E0745">
            <w:pPr>
              <w:widowControl/>
              <w:spacing w:beforeLines="50" w:before="156" w:line="52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排版要求美观大方、格式统一。</w:t>
            </w:r>
          </w:p>
        </w:tc>
      </w:tr>
      <w:tr w:rsidR="008E10F4" w:rsidTr="008E0745">
        <w:trPr>
          <w:trHeight w:val="3107"/>
          <w:jc w:val="center"/>
        </w:trPr>
        <w:tc>
          <w:tcPr>
            <w:tcW w:w="1188" w:type="dxa"/>
            <w:vAlign w:val="center"/>
          </w:tcPr>
          <w:p w:rsidR="008E10F4" w:rsidRDefault="008E10F4" w:rsidP="008E0745">
            <w:pPr>
              <w:widowControl/>
              <w:spacing w:beforeLines="50" w:before="156" w:line="52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网页</w:t>
            </w:r>
          </w:p>
        </w:tc>
        <w:tc>
          <w:tcPr>
            <w:tcW w:w="4874" w:type="dxa"/>
          </w:tcPr>
          <w:p w:rsidR="008E10F4" w:rsidRDefault="008E10F4" w:rsidP="008E0745">
            <w:pPr>
              <w:widowControl/>
              <w:spacing w:beforeLines="50" w:before="156" w:line="52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网页的制作需符合W3C标准，1024*768的屏幕分辨率下不应出现横向滚屏，通常的宽度设计为960像素，网页可设计成自适应宽度；长度不宜太长，一般不要超过3屏。</w:t>
            </w:r>
          </w:p>
          <w:p w:rsidR="008E10F4" w:rsidRDefault="008E10F4" w:rsidP="008E0745">
            <w:pPr>
              <w:widowControl/>
              <w:spacing w:beforeLines="50" w:before="156" w:line="52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客户端脚本采用Java Script，兼容Internet Explore、Firefox等浏览器。</w:t>
            </w:r>
          </w:p>
        </w:tc>
        <w:tc>
          <w:tcPr>
            <w:tcW w:w="2761" w:type="dxa"/>
            <w:vAlign w:val="center"/>
          </w:tcPr>
          <w:p w:rsidR="008E10F4" w:rsidRDefault="008E10F4" w:rsidP="008E0745">
            <w:pPr>
              <w:widowControl/>
              <w:spacing w:beforeLines="50" w:before="156" w:line="520" w:lineRule="exac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网页设计应美观大方，规格统一。</w:t>
            </w:r>
          </w:p>
        </w:tc>
      </w:tr>
      <w:tr w:rsidR="008E10F4" w:rsidTr="008E0745">
        <w:trPr>
          <w:trHeight w:val="1036"/>
          <w:jc w:val="center"/>
        </w:trPr>
        <w:tc>
          <w:tcPr>
            <w:tcW w:w="1188" w:type="dxa"/>
            <w:vAlign w:val="center"/>
          </w:tcPr>
          <w:p w:rsidR="008E10F4" w:rsidRDefault="008E10F4" w:rsidP="008E0745">
            <w:pPr>
              <w:widowControl/>
              <w:spacing w:beforeLines="50" w:before="156" w:line="52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图片</w:t>
            </w:r>
          </w:p>
        </w:tc>
        <w:tc>
          <w:tcPr>
            <w:tcW w:w="4874" w:type="dxa"/>
          </w:tcPr>
          <w:p w:rsidR="008E10F4" w:rsidRDefault="008E10F4" w:rsidP="008E0745">
            <w:pPr>
              <w:widowControl/>
              <w:spacing w:beforeLines="50" w:before="156" w:line="52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图片采用网页兼容格式存储，通常为JPG格式。JPG图片大小达到620*480以上。</w:t>
            </w:r>
          </w:p>
        </w:tc>
        <w:tc>
          <w:tcPr>
            <w:tcW w:w="2761" w:type="dxa"/>
          </w:tcPr>
          <w:p w:rsidR="008E10F4" w:rsidRDefault="008E10F4" w:rsidP="008E0745">
            <w:pPr>
              <w:widowControl/>
              <w:spacing w:beforeLines="50" w:before="156" w:line="52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图片能够在屏幕上清晰地观看。</w:t>
            </w:r>
          </w:p>
        </w:tc>
      </w:tr>
      <w:tr w:rsidR="008E10F4" w:rsidTr="008E0745">
        <w:trPr>
          <w:trHeight w:val="2121"/>
          <w:jc w:val="center"/>
        </w:trPr>
        <w:tc>
          <w:tcPr>
            <w:tcW w:w="1188" w:type="dxa"/>
            <w:vAlign w:val="center"/>
          </w:tcPr>
          <w:p w:rsidR="008E10F4" w:rsidRDefault="008E10F4" w:rsidP="008E0745">
            <w:pPr>
              <w:widowControl/>
              <w:spacing w:beforeLines="50" w:before="156" w:line="52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视频</w:t>
            </w:r>
          </w:p>
        </w:tc>
        <w:tc>
          <w:tcPr>
            <w:tcW w:w="4874" w:type="dxa"/>
          </w:tcPr>
          <w:p w:rsidR="008E10F4" w:rsidRDefault="008E10F4" w:rsidP="008E0745">
            <w:pPr>
              <w:widowControl/>
              <w:spacing w:beforeLines="50" w:before="156" w:line="52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视频格式为WMV格式：幅面要求达到720*576以上，视频码流为500Kbit/s，25fps，音频为采样率为44.1KHZ，A/D转换为16bit，码流为48Kbits/s，音画同步。</w:t>
            </w:r>
          </w:p>
        </w:tc>
        <w:tc>
          <w:tcPr>
            <w:tcW w:w="2761" w:type="dxa"/>
          </w:tcPr>
          <w:p w:rsidR="008E10F4" w:rsidRDefault="008E10F4" w:rsidP="008E0745">
            <w:pPr>
              <w:widowControl/>
              <w:spacing w:beforeLines="50" w:before="156" w:line="52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画面清晰，色彩逼真，适合学生在课堂上观看。最好能够提供母带。</w:t>
            </w:r>
          </w:p>
        </w:tc>
      </w:tr>
      <w:tr w:rsidR="008E10F4" w:rsidTr="008E0745">
        <w:trPr>
          <w:trHeight w:val="567"/>
          <w:jc w:val="center"/>
        </w:trPr>
        <w:tc>
          <w:tcPr>
            <w:tcW w:w="1188" w:type="dxa"/>
            <w:vAlign w:val="center"/>
          </w:tcPr>
          <w:p w:rsidR="008E10F4" w:rsidRDefault="008E10F4" w:rsidP="008E0745">
            <w:pPr>
              <w:widowControl/>
              <w:spacing w:beforeLines="50" w:before="156" w:line="52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lastRenderedPageBreak/>
              <w:t>音频</w:t>
            </w:r>
          </w:p>
        </w:tc>
        <w:tc>
          <w:tcPr>
            <w:tcW w:w="4874" w:type="dxa"/>
          </w:tcPr>
          <w:p w:rsidR="008E10F4" w:rsidRDefault="008E10F4" w:rsidP="008E0745">
            <w:pPr>
              <w:widowControl/>
              <w:spacing w:beforeLines="50" w:before="156" w:line="52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Mp3格式：音频为采样率为44.1KHZ，A/D转换为16bit，码流为128Kbits/s</w:t>
            </w:r>
          </w:p>
        </w:tc>
        <w:tc>
          <w:tcPr>
            <w:tcW w:w="2761" w:type="dxa"/>
          </w:tcPr>
          <w:p w:rsidR="008E10F4" w:rsidRDefault="008E10F4" w:rsidP="008E0745">
            <w:pPr>
              <w:widowControl/>
              <w:spacing w:beforeLines="50" w:before="156" w:line="52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声音清晰、饱满、圆润，无失真、噪声杂音干扰、音量忽大忽小现象。</w:t>
            </w:r>
          </w:p>
        </w:tc>
      </w:tr>
    </w:tbl>
    <w:p w:rsidR="008E10F4" w:rsidRDefault="008E10F4" w:rsidP="008E10F4">
      <w:pPr>
        <w:autoSpaceDE w:val="0"/>
        <w:autoSpaceDN w:val="0"/>
        <w:adjustRightInd w:val="0"/>
        <w:snapToGrid w:val="0"/>
        <w:spacing w:line="520" w:lineRule="exact"/>
        <w:jc w:val="left"/>
        <w:rPr>
          <w:rFonts w:ascii="黑体" w:eastAsia="黑体" w:hAnsi="黑体" w:cs="黑体" w:hint="eastAsia"/>
          <w:sz w:val="32"/>
          <w:szCs w:val="32"/>
        </w:rPr>
      </w:pPr>
    </w:p>
    <w:p w:rsidR="00716D88" w:rsidRPr="008E10F4" w:rsidRDefault="00716D88"/>
    <w:sectPr w:rsidR="00716D88" w:rsidRPr="008E10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roman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0F4"/>
    <w:rsid w:val="00716D88"/>
    <w:rsid w:val="00806D93"/>
    <w:rsid w:val="008E10F4"/>
    <w:rsid w:val="00DA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EE9E50-37CC-4D34-8676-49A9F52F5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E10F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hexiao xu</dc:creator>
  <cp:keywords/>
  <dc:description/>
  <cp:lastModifiedBy>hexiao xu</cp:lastModifiedBy>
  <cp:revision>1</cp:revision>
  <dcterms:created xsi:type="dcterms:W3CDTF">2017-07-12T07:33:00Z</dcterms:created>
  <dcterms:modified xsi:type="dcterms:W3CDTF">2017-07-12T07:34:00Z</dcterms:modified>
</cp:coreProperties>
</file>